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89" w:rsidRPr="00CE5589" w:rsidRDefault="00CE5589" w:rsidP="00CE558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E5589">
        <w:rPr>
          <w:rFonts w:ascii="Times New Roman" w:eastAsia="Times New Roman" w:hAnsi="Times New Roman" w:cs="Times New Roman"/>
          <w:b/>
          <w:sz w:val="36"/>
          <w:szCs w:val="36"/>
        </w:rPr>
        <w:t xml:space="preserve">МЕРЫ СОЦИАЛЬНОЙ ПОДДЕРЖКИ </w:t>
      </w:r>
    </w:p>
    <w:p w:rsidR="00CE5589" w:rsidRPr="00CE5589" w:rsidRDefault="00CE5589" w:rsidP="00CE5589">
      <w:pPr>
        <w:jc w:val="center"/>
        <w:rPr>
          <w:rFonts w:ascii="Times New Roman" w:eastAsia="Times New Roman" w:hAnsi="Times New Roman" w:cs="Times New Roman"/>
        </w:rPr>
      </w:pPr>
      <w:r w:rsidRPr="00CE5589">
        <w:rPr>
          <w:rFonts w:ascii="Times New Roman" w:eastAsia="Times New Roman" w:hAnsi="Times New Roman" w:cs="Times New Roman"/>
          <w:b/>
          <w:sz w:val="36"/>
          <w:szCs w:val="36"/>
        </w:rPr>
        <w:t>ИНВАЛИДОВ ВЕЛИКОЙ ОТЕЧЕСТВЕННОЙ ВОЙНЫ  И УЧАСТНИКОВ ВЕЛИКОЙ ОТЕЧЕСТВЕННОЙ ВОЙНЫ С ГРУППОЙ ИНВАЛИДНОСТИ</w:t>
      </w:r>
    </w:p>
    <w:p w:rsidR="00CE5589" w:rsidRPr="00CE5589" w:rsidRDefault="00CE5589" w:rsidP="00CE5589">
      <w:pPr>
        <w:jc w:val="center"/>
        <w:rPr>
          <w:rFonts w:ascii="Times New Roman" w:eastAsia="Times New Roman" w:hAnsi="Times New Roman" w:cs="Times New Roman"/>
        </w:rPr>
      </w:pPr>
    </w:p>
    <w:p w:rsidR="00CE5589" w:rsidRPr="00CE5589" w:rsidRDefault="00CE5589" w:rsidP="00CE558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589">
        <w:rPr>
          <w:rFonts w:ascii="Times New Roman" w:eastAsia="Times New Roman" w:hAnsi="Times New Roman" w:cs="Times New Roman"/>
          <w:b/>
          <w:sz w:val="28"/>
          <w:szCs w:val="28"/>
        </w:rPr>
        <w:t>Инвалиды и участники Великой Отечественной войны с группой инвалидности из числа лиц, указанных в подпунктах «а</w:t>
      </w:r>
      <w:proofErr w:type="gramStart"/>
      <w:r w:rsidRPr="00CE5589">
        <w:rPr>
          <w:rFonts w:ascii="Times New Roman" w:eastAsia="Times New Roman" w:hAnsi="Times New Roman" w:cs="Times New Roman"/>
          <w:b/>
          <w:sz w:val="28"/>
          <w:szCs w:val="28"/>
        </w:rPr>
        <w:t>»-</w:t>
      </w:r>
      <w:proofErr w:type="gramEnd"/>
      <w:r w:rsidRPr="00CE5589">
        <w:rPr>
          <w:rFonts w:ascii="Times New Roman" w:eastAsia="Times New Roman" w:hAnsi="Times New Roman" w:cs="Times New Roman"/>
          <w:b/>
          <w:sz w:val="28"/>
          <w:szCs w:val="28"/>
        </w:rPr>
        <w:t>«ж»   подпункта 1 пункта 1 ст.2   ФЗ  от 12.01.1995 г. №5-ФЗ</w:t>
      </w:r>
    </w:p>
    <w:p w:rsidR="00CE5589" w:rsidRPr="00CE5589" w:rsidRDefault="00CE5589" w:rsidP="00CE55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5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1) участники Великой Отечественной войны:</w:t>
      </w:r>
    </w:p>
    <w:p w:rsidR="00CE5589" w:rsidRPr="00CE5589" w:rsidRDefault="00CE5589" w:rsidP="00CE55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5589">
        <w:rPr>
          <w:rFonts w:ascii="Times New Roman" w:eastAsia="Times New Roman" w:hAnsi="Times New Roman" w:cs="Times New Roman"/>
          <w:sz w:val="28"/>
          <w:szCs w:val="28"/>
        </w:rP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</w:t>
      </w:r>
      <w:proofErr w:type="gramEnd"/>
      <w:r w:rsidRPr="00CE5589">
        <w:rPr>
          <w:rFonts w:ascii="Times New Roman" w:eastAsia="Times New Roman" w:hAnsi="Times New Roman" w:cs="Times New Roman"/>
          <w:sz w:val="28"/>
          <w:szCs w:val="28"/>
        </w:rPr>
        <w:t xml:space="preserve">, действовавших в период гражданской войны или период Великой Отечественной войны на временно оккупированных </w:t>
      </w:r>
      <w:proofErr w:type="gramStart"/>
      <w:r w:rsidRPr="00CE5589">
        <w:rPr>
          <w:rFonts w:ascii="Times New Roman" w:eastAsia="Times New Roman" w:hAnsi="Times New Roman" w:cs="Times New Roman"/>
          <w:sz w:val="28"/>
          <w:szCs w:val="28"/>
        </w:rPr>
        <w:t>территориях</w:t>
      </w:r>
      <w:proofErr w:type="gramEnd"/>
      <w:r w:rsidRPr="00CE5589">
        <w:rPr>
          <w:rFonts w:ascii="Times New Roman" w:eastAsia="Times New Roman" w:hAnsi="Times New Roman" w:cs="Times New Roman"/>
          <w:sz w:val="28"/>
          <w:szCs w:val="28"/>
        </w:rPr>
        <w:t xml:space="preserve"> СССР;</w:t>
      </w:r>
    </w:p>
    <w:p w:rsidR="00CE5589" w:rsidRPr="00CE5589" w:rsidRDefault="00CE5589" w:rsidP="00CE55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89">
        <w:rPr>
          <w:rFonts w:ascii="Times New Roman" w:hAnsi="Times New Roman" w:cs="Times New Roman"/>
          <w:sz w:val="28"/>
          <w:szCs w:val="28"/>
        </w:rP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</w:t>
      </w:r>
      <w:r w:rsidRPr="00CE5589">
        <w:rPr>
          <w:rFonts w:ascii="Times New Roman" w:hAnsi="Times New Roman" w:cs="Times New Roman"/>
          <w:sz w:val="28"/>
          <w:szCs w:val="28"/>
        </w:rPr>
        <w:tab/>
        <w:t xml:space="preserve"> войны  службу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 действующей армии;</w:t>
      </w:r>
      <w:proofErr w:type="gramEnd"/>
    </w:p>
    <w:p w:rsidR="00CE5589" w:rsidRPr="00CE5589" w:rsidRDefault="00CE5589" w:rsidP="00CE5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89">
        <w:rPr>
          <w:rFonts w:ascii="Times New Roman" w:hAnsi="Times New Roman" w:cs="Times New Roman"/>
          <w:sz w:val="28"/>
          <w:szCs w:val="28"/>
        </w:rPr>
        <w:t>в) лица вольнонаёмного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</w:t>
      </w:r>
      <w:proofErr w:type="gramEnd"/>
      <w:r w:rsidRPr="00CE5589">
        <w:rPr>
          <w:rFonts w:ascii="Times New Roman" w:hAnsi="Times New Roman" w:cs="Times New Roman"/>
          <w:sz w:val="28"/>
          <w:szCs w:val="28"/>
        </w:rPr>
        <w:t xml:space="preserve"> действующей армии;</w:t>
      </w:r>
    </w:p>
    <w:p w:rsidR="00CE5589" w:rsidRPr="00CE5589" w:rsidRDefault="00CE5589" w:rsidP="00CE5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589">
        <w:rPr>
          <w:rFonts w:ascii="Times New Roman" w:hAnsi="Times New Roman" w:cs="Times New Roman"/>
          <w:sz w:val="28"/>
          <w:szCs w:val="28"/>
        </w:rPr>
        <w:t>г)сотрудники разведки, контрразведки, выполнявшие в период Великой Отечественной войны 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CE5589" w:rsidRPr="00CE5589" w:rsidRDefault="00CE5589" w:rsidP="00CE5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589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 w:rsidRPr="00CE5589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CE5589">
        <w:rPr>
          <w:rFonts w:ascii="Times New Roman" w:hAnsi="Times New Roman" w:cs="Times New Roman"/>
          <w:sz w:val="28"/>
          <w:szCs w:val="28"/>
        </w:rPr>
        <w:t xml:space="preserve">аботники предприятий и военных объектов, наркоматов.ведомств, переведенные в период Великой Отечественной войны на положение лиц, состоящих в рядах Красной  Армии, и выполнение задач в интересах армии и  флота в пределах тыловых границ действующих фронтов или  операционных зон действующих флотов, а также работники учреждений и организаций ( в том числе  учреждений и организаций культуры и искусства), корреспонденты центральных  газет, журналов, ТАСС, </w:t>
      </w:r>
      <w:proofErr w:type="spellStart"/>
      <w:r w:rsidRPr="00CE5589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CE5589">
        <w:rPr>
          <w:rFonts w:ascii="Times New Roman" w:hAnsi="Times New Roman" w:cs="Times New Roman"/>
          <w:sz w:val="28"/>
          <w:szCs w:val="28"/>
        </w:rPr>
        <w:t xml:space="preserve"> и радио, кинооператоры 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CE5589" w:rsidRPr="00CE5589" w:rsidRDefault="00CE5589" w:rsidP="00CE5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89">
        <w:rPr>
          <w:rFonts w:ascii="Times New Roman" w:hAnsi="Times New Roman" w:cs="Times New Roman"/>
          <w:sz w:val="28"/>
          <w:szCs w:val="28"/>
        </w:rPr>
        <w:t>е)  военнослужащие, в том числе уволенные в запас (отставку), лица рядового и  начальствующего состава органов внутренних дел  и органов государственной безопасности, бойцы и командный состав истребительных батальонов, взводов и  отрядов защиты народа, принимавшие участие в боевых операциях по борьбе с десантами противника и боевых  действиях совместно с воинскими частями, входившими в состав действующей армии, в период Великой Отечественной войны, а</w:t>
      </w:r>
      <w:proofErr w:type="gramEnd"/>
      <w:r w:rsidRPr="00CE5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589">
        <w:rPr>
          <w:rFonts w:ascii="Times New Roman" w:hAnsi="Times New Roman" w:cs="Times New Roman"/>
          <w:sz w:val="28"/>
          <w:szCs w:val="28"/>
        </w:rPr>
        <w:t>также принимавшие участие в боевых операциях по ликвидации национального подполья на территориях Украины, Белоруссии, Литвы, Латвии и Эстонии в период с 1 января 1944 года по 31 декабря 1951 года.</w:t>
      </w:r>
      <w:proofErr w:type="gramEnd"/>
      <w:r w:rsidRPr="00CE55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5589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CE5589">
        <w:rPr>
          <w:rFonts w:ascii="Times New Roman" w:hAnsi="Times New Roman" w:cs="Times New Roman"/>
          <w:sz w:val="28"/>
          <w:szCs w:val="28"/>
        </w:rPr>
        <w:t xml:space="preserve"> принимавшие участие в операциях по боевому тралению и подразделениях, не входивших в состав действующего флота. В период Великой Отечественной войны, а также привлекавшиеся организациями </w:t>
      </w:r>
      <w:proofErr w:type="spellStart"/>
      <w:r w:rsidRPr="00CE5589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Pr="00CE5589">
        <w:rPr>
          <w:rFonts w:ascii="Times New Roman" w:hAnsi="Times New Roman" w:cs="Times New Roman"/>
          <w:sz w:val="28"/>
          <w:szCs w:val="28"/>
        </w:rPr>
        <w:t xml:space="preserve"> СССР и органами  местной власти к разминированию территорий и объектов, сбору боеприпасов и военной техники в период с 1 февраля 1944 года по 9 мая 1945 года;</w:t>
      </w:r>
    </w:p>
    <w:p w:rsidR="00CE5589" w:rsidRPr="00CE5589" w:rsidRDefault="00CE5589" w:rsidP="00CE5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589">
        <w:rPr>
          <w:rFonts w:ascii="Times New Roman" w:hAnsi="Times New Roman" w:cs="Times New Roman"/>
          <w:sz w:val="28"/>
          <w:szCs w:val="28"/>
        </w:rPr>
        <w:t>ж) лица, принимавшие участие в боевых действиях против фашистской Герман</w:t>
      </w:r>
      <w:proofErr w:type="gramStart"/>
      <w:r w:rsidRPr="00CE558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E5589">
        <w:rPr>
          <w:rFonts w:ascii="Times New Roman" w:hAnsi="Times New Roman" w:cs="Times New Roman"/>
          <w:sz w:val="28"/>
          <w:szCs w:val="28"/>
        </w:rPr>
        <w:t xml:space="preserve"> союзников в составе партизанских отрядов. Подпольных групп, других антифашистских формирований в период Великой Отечественной войны на территориях других государств.   </w:t>
      </w:r>
    </w:p>
    <w:p w:rsidR="00CE5589" w:rsidRPr="00CE5589" w:rsidRDefault="00CE5589" w:rsidP="00CE5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800"/>
      </w:tblGrid>
      <w:tr w:rsidR="00CE5589" w:rsidRPr="00CE5589" w:rsidTr="00D84753">
        <w:trPr>
          <w:cantSplit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ФЕДЕРАЛЬНЫЕ МЕРЫ ПОДДЕРЖКИ</w:t>
            </w:r>
          </w:p>
        </w:tc>
      </w:tr>
      <w:tr w:rsidR="00CE5589" w:rsidRPr="00CE5589" w:rsidTr="00D84753">
        <w:trPr>
          <w:cantSplit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CE5589" w:rsidRPr="00CE5589" w:rsidTr="00D84753">
        <w:tc>
          <w:tcPr>
            <w:tcW w:w="9720" w:type="dxa"/>
            <w:gridSpan w:val="2"/>
          </w:tcPr>
          <w:p w:rsidR="00CE5589" w:rsidRPr="00CE5589" w:rsidRDefault="00CE5589" w:rsidP="00CE5589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E5589">
              <w:rPr>
                <w:rFonts w:ascii="Times New Roman" w:hAnsi="Times New Roman" w:cs="Times New Roman"/>
                <w:sz w:val="28"/>
                <w:szCs w:val="28"/>
              </w:rPr>
              <w:t xml:space="preserve">         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589" w:rsidRPr="00CE5589" w:rsidTr="00D84753">
        <w:tc>
          <w:tcPr>
            <w:tcW w:w="9720" w:type="dxa"/>
            <w:gridSpan w:val="2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CE5589" w:rsidRPr="00CE5589" w:rsidTr="00D84753">
        <w:tc>
          <w:tcPr>
            <w:tcW w:w="9720" w:type="dxa"/>
            <w:gridSpan w:val="2"/>
          </w:tcPr>
          <w:p w:rsidR="00CE5589" w:rsidRPr="00CE5589" w:rsidRDefault="00CE5589" w:rsidP="00A84C3A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Оплата в размере 50 процентов занимаемой общей площади жилых помещений (в коммунальных квартирах - занимаемой жилой площади), в том числе членами семей инвалидов войны, совместно с ними проживающими. Меры  социальной поддержки по оплате жилья предоставляются лицам, </w:t>
            </w: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проживающим в домах независимо от вида жилищного фонда</w:t>
            </w:r>
            <w:r w:rsidR="00A84C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589" w:rsidRPr="00CE5589" w:rsidTr="00D84753">
        <w:tc>
          <w:tcPr>
            <w:tcW w:w="9720" w:type="dxa"/>
            <w:gridSpan w:val="2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Оплата в размере 50 процентов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органами местного самоуправления, в т.ч. членами семей инвалидов Великой Отечественной войны совместно с ними проживающими; инвалидам войны, проживающим в домах, не имеющих центрального отопления, - топлива, приобретаемого в пределах норм, установленных для продажи населению, и транспортных услуг для доставки этого топлива. Обеспечение топливом участников Великой Отечественной войны производится в первоочередном порядке. Меры социальной поддержки по оплате указанных услуг предоставляются независимо от вида жилищного фонда</w:t>
            </w:r>
            <w:r w:rsidR="00A84C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589" w:rsidRPr="00CE5589" w:rsidTr="00D84753">
        <w:trPr>
          <w:cantSplit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РЕГИОНАЛЬНЫЕ МЕРЫ ПОДДЕРЖКИ</w:t>
            </w:r>
          </w:p>
        </w:tc>
      </w:tr>
      <w:tr w:rsidR="00CE5589" w:rsidRPr="00CE5589" w:rsidTr="00D84753">
        <w:trPr>
          <w:cantSplit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CE5589" w:rsidRPr="00CE5589" w:rsidTr="00D84753">
        <w:trPr>
          <w:trHeight w:val="350"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Бесплатный проезд городским пассажирским транспортом.</w:t>
            </w:r>
          </w:p>
        </w:tc>
      </w:tr>
      <w:tr w:rsidR="00CE5589" w:rsidRPr="00CE5589" w:rsidTr="00D84753">
        <w:trPr>
          <w:trHeight w:val="350"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Бесплатный проезд автомобильным транспортом пригородного и междугородного сообщения.</w:t>
            </w:r>
          </w:p>
        </w:tc>
      </w:tr>
      <w:tr w:rsidR="00CE5589" w:rsidRPr="00CE5589" w:rsidTr="00D84753">
        <w:trPr>
          <w:trHeight w:val="350"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бесплатное обеспечение слуховыми аппаратами</w:t>
            </w:r>
            <w:r w:rsidR="00A84C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5589" w:rsidRPr="00CE5589" w:rsidTr="00D84753">
        <w:trPr>
          <w:trHeight w:val="350"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предоставление и замену оконных блоков (принимавшие участие в боевых действиях в период с 22.06.1941 г. по 09.05.1945 г. и в период с 09.08.1945 г. по 3.09.1945 г.</w:t>
            </w:r>
            <w:proofErr w:type="gramEnd"/>
          </w:p>
        </w:tc>
      </w:tr>
      <w:tr w:rsidR="00CE5589" w:rsidRPr="00CE5589" w:rsidTr="00D84753">
        <w:trPr>
          <w:trHeight w:val="350"/>
        </w:trPr>
        <w:tc>
          <w:tcPr>
            <w:tcW w:w="9720" w:type="dxa"/>
            <w:gridSpan w:val="2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CE5589" w:rsidRPr="00CE5589" w:rsidTr="00D84753">
        <w:trPr>
          <w:trHeight w:val="350"/>
        </w:trPr>
        <w:tc>
          <w:tcPr>
            <w:tcW w:w="7920" w:type="dxa"/>
          </w:tcPr>
          <w:p w:rsidR="00CE5589" w:rsidRPr="00CE5589" w:rsidRDefault="00CE5589" w:rsidP="00CE5589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денежная выплата гражданам, являющимся абонентами сети фиксированной телефонной связи</w:t>
            </w:r>
            <w:r w:rsidR="006B0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120 руб.</w:t>
            </w:r>
          </w:p>
        </w:tc>
      </w:tr>
      <w:tr w:rsidR="00CE5589" w:rsidRPr="00CE5589" w:rsidTr="00D84753">
        <w:trPr>
          <w:trHeight w:val="350"/>
        </w:trPr>
        <w:tc>
          <w:tcPr>
            <w:tcW w:w="7920" w:type="dxa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денежная выплата на частичную оплату жилого помещения и коммунальных услуг</w:t>
            </w:r>
            <w:r w:rsidR="006B0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CE5589" w:rsidRPr="00CE5589" w:rsidRDefault="007C6030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  <w:r w:rsidR="00CE5589"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E5589" w:rsidRPr="00CE5589" w:rsidTr="00D84753">
        <w:trPr>
          <w:trHeight w:val="350"/>
        </w:trPr>
        <w:tc>
          <w:tcPr>
            <w:tcW w:w="7920" w:type="dxa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Ежегодная денежная компенсация расходов на текущий ремонт транспортного средства и горюче-смазочные материалы, </w:t>
            </w: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лицам, состоявшим на учете по обеспечению транспортными средствами до 1 января 2005 года в органах социальной защиты населения и владеющие транспортными средствами, пригодными к эксплуатации </w:t>
            </w:r>
          </w:p>
        </w:tc>
        <w:tc>
          <w:tcPr>
            <w:tcW w:w="1800" w:type="dxa"/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030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E5589" w:rsidRPr="00CE5589" w:rsidTr="00D84753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Пенсия Кемеровской области</w:t>
            </w:r>
            <w:r w:rsidR="006B0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1F25EF" w:rsidP="00A84C3A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920 </w:t>
            </w:r>
            <w:r w:rsidR="00CE5589"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E5589" w:rsidRPr="00CE5589" w:rsidTr="00D84753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Ежегодная денежная выплата взамен предоставления продуктового набора</w:t>
            </w:r>
            <w:r w:rsidR="006B0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589" w:rsidRPr="00CE5589" w:rsidRDefault="00CE5589" w:rsidP="00D84753">
            <w:pPr>
              <w:tabs>
                <w:tab w:val="left" w:pos="180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030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  <w:r w:rsidRPr="00CE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0D54CF" w:rsidRPr="00CE5589" w:rsidRDefault="000D54CF">
      <w:pPr>
        <w:rPr>
          <w:rFonts w:ascii="Times New Roman" w:hAnsi="Times New Roman" w:cs="Times New Roman"/>
        </w:rPr>
      </w:pPr>
    </w:p>
    <w:sectPr w:rsidR="000D54CF" w:rsidRPr="00CE5589" w:rsidSect="00DF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589"/>
    <w:rsid w:val="000D54CF"/>
    <w:rsid w:val="0017444C"/>
    <w:rsid w:val="001F25EF"/>
    <w:rsid w:val="00536BB1"/>
    <w:rsid w:val="005536ED"/>
    <w:rsid w:val="00574C96"/>
    <w:rsid w:val="006B044A"/>
    <w:rsid w:val="0075303F"/>
    <w:rsid w:val="007C6030"/>
    <w:rsid w:val="007D0201"/>
    <w:rsid w:val="00A84C3A"/>
    <w:rsid w:val="00C44A55"/>
    <w:rsid w:val="00CA4183"/>
    <w:rsid w:val="00CE5589"/>
    <w:rsid w:val="00DF764A"/>
    <w:rsid w:val="00F1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Татьяна П.</dc:creator>
  <cp:lastModifiedBy>USZN</cp:lastModifiedBy>
  <cp:revision>6</cp:revision>
  <dcterms:created xsi:type="dcterms:W3CDTF">2022-04-13T03:45:00Z</dcterms:created>
  <dcterms:modified xsi:type="dcterms:W3CDTF">2022-10-24T04:54:00Z</dcterms:modified>
</cp:coreProperties>
</file>