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B1" w:rsidRPr="000863B1" w:rsidRDefault="000863B1" w:rsidP="00F04F26">
      <w:pPr>
        <w:pStyle w:val="a8"/>
        <w:jc w:val="center"/>
        <w:rPr>
          <w:sz w:val="28"/>
          <w:szCs w:val="28"/>
        </w:rPr>
      </w:pPr>
      <w:r w:rsidRPr="000863B1">
        <w:rPr>
          <w:b/>
          <w:bCs/>
          <w:sz w:val="28"/>
          <w:szCs w:val="28"/>
        </w:rPr>
        <w:t>О ежемесячных выплатах семьям, имеющим детей</w:t>
      </w:r>
    </w:p>
    <w:p w:rsidR="005E6BF0" w:rsidRPr="005E6BF0" w:rsidRDefault="005E6BF0" w:rsidP="000863B1">
      <w:pPr>
        <w:pStyle w:val="a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5E6BF0">
        <w:rPr>
          <w:bCs/>
          <w:sz w:val="28"/>
          <w:szCs w:val="28"/>
        </w:rPr>
        <w:t>Ежемесячная выплата</w:t>
      </w:r>
      <w:r w:rsidR="000863B1" w:rsidRPr="005E6BF0">
        <w:rPr>
          <w:bCs/>
          <w:sz w:val="28"/>
          <w:szCs w:val="28"/>
        </w:rPr>
        <w:t xml:space="preserve"> в связи с рождением (усыновлением) первого ребенка (далее – еже</w:t>
      </w:r>
      <w:r w:rsidRPr="005E6BF0">
        <w:rPr>
          <w:bCs/>
          <w:sz w:val="28"/>
          <w:szCs w:val="28"/>
        </w:rPr>
        <w:t>месячная выплата), установлена</w:t>
      </w:r>
      <w:r w:rsidR="000863B1" w:rsidRPr="005E6BF0">
        <w:rPr>
          <w:bCs/>
          <w:sz w:val="28"/>
          <w:szCs w:val="28"/>
        </w:rPr>
        <w:t xml:space="preserve"> Федеральным законом от 28.12.2017 № 418-ФЗ «О ежемесячных выплатах семьям, имеющим детей»</w:t>
      </w:r>
      <w:r w:rsidRPr="005E6BF0">
        <w:rPr>
          <w:bCs/>
          <w:sz w:val="28"/>
          <w:szCs w:val="28"/>
        </w:rPr>
        <w:t>.</w:t>
      </w:r>
    </w:p>
    <w:p w:rsidR="000863B1" w:rsidRPr="005E6BF0" w:rsidRDefault="005E6BF0" w:rsidP="000863B1">
      <w:pPr>
        <w:pStyle w:val="a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="000863B1" w:rsidRPr="000863B1">
        <w:rPr>
          <w:sz w:val="28"/>
          <w:szCs w:val="28"/>
        </w:rPr>
        <w:t xml:space="preserve">ри обращении за ее назначением в 2020 году выплачивается в размере 10778 руб. </w:t>
      </w:r>
    </w:p>
    <w:p w:rsidR="000863B1" w:rsidRPr="000863B1" w:rsidRDefault="000863B1" w:rsidP="000863B1">
      <w:pPr>
        <w:pStyle w:val="a8"/>
        <w:jc w:val="both"/>
        <w:rPr>
          <w:sz w:val="28"/>
          <w:szCs w:val="28"/>
        </w:rPr>
      </w:pPr>
      <w:r w:rsidRPr="000863B1">
        <w:rPr>
          <w:sz w:val="28"/>
          <w:szCs w:val="28"/>
        </w:rPr>
        <w:t xml:space="preserve">Напоминаем, что с 1 января 2020 года изменился порядок назначения и осуществления ежемесячной выплаты. </w:t>
      </w:r>
    </w:p>
    <w:p w:rsidR="000863B1" w:rsidRPr="000863B1" w:rsidRDefault="000863B1" w:rsidP="000863B1">
      <w:pPr>
        <w:pStyle w:val="a8"/>
        <w:jc w:val="both"/>
        <w:rPr>
          <w:sz w:val="28"/>
          <w:szCs w:val="28"/>
        </w:rPr>
      </w:pPr>
      <w:r w:rsidRPr="000863B1">
        <w:rPr>
          <w:sz w:val="28"/>
          <w:szCs w:val="28"/>
        </w:rPr>
        <w:t xml:space="preserve">Согласно изменениям право на получение ежемесячной выплаты возникает в случае, если размер среднедушевого дохода семьи не превысит 2-кратную величину прожиточного минимума трудоспособного населения, установленную в субъекте РФ за второй квартал года, предшествующего году обращения за назначением указанной выплаты. В 2020 году в Кузбассе 2-кратная величина прожиточного минимума трудоспособного населения, исчисленная за второй квартал 2019 года, составляет 22022 руб. </w:t>
      </w:r>
    </w:p>
    <w:p w:rsidR="000863B1" w:rsidRPr="000863B1" w:rsidRDefault="000863B1" w:rsidP="000863B1">
      <w:pPr>
        <w:pStyle w:val="a8"/>
        <w:jc w:val="both"/>
        <w:rPr>
          <w:sz w:val="28"/>
          <w:szCs w:val="28"/>
        </w:rPr>
      </w:pPr>
      <w:r w:rsidRPr="000863B1">
        <w:rPr>
          <w:sz w:val="28"/>
          <w:szCs w:val="28"/>
        </w:rPr>
        <w:t xml:space="preserve">Кроме того, увеличился период получения ежемесячной выплаты - до достижения ребенком возраста трех лет. </w:t>
      </w:r>
    </w:p>
    <w:p w:rsidR="000863B1" w:rsidRPr="000863B1" w:rsidRDefault="000863B1" w:rsidP="000863B1">
      <w:pPr>
        <w:pStyle w:val="a8"/>
        <w:jc w:val="both"/>
        <w:rPr>
          <w:sz w:val="28"/>
          <w:szCs w:val="28"/>
        </w:rPr>
      </w:pPr>
      <w:r w:rsidRPr="000863B1">
        <w:rPr>
          <w:sz w:val="28"/>
          <w:szCs w:val="28"/>
        </w:rPr>
        <w:t xml:space="preserve">В связи с ситуацией, связанной с распространением новой </w:t>
      </w:r>
      <w:proofErr w:type="spellStart"/>
      <w:r w:rsidRPr="000863B1">
        <w:rPr>
          <w:sz w:val="28"/>
          <w:szCs w:val="28"/>
        </w:rPr>
        <w:t>коронавирусной</w:t>
      </w:r>
      <w:proofErr w:type="spellEnd"/>
      <w:r w:rsidRPr="000863B1">
        <w:rPr>
          <w:sz w:val="28"/>
          <w:szCs w:val="28"/>
        </w:rPr>
        <w:t xml:space="preserve"> инфекции, в Кузбассе продолжают действовать особые условия предоставления отдельных мер социальной поддержки, в том числе ежемесячной выплаты в связи с рождением первого ребенка. </w:t>
      </w:r>
    </w:p>
    <w:p w:rsidR="000863B1" w:rsidRPr="000863B1" w:rsidRDefault="000863B1" w:rsidP="000863B1">
      <w:pPr>
        <w:pStyle w:val="a8"/>
        <w:jc w:val="both"/>
        <w:rPr>
          <w:sz w:val="28"/>
          <w:szCs w:val="28"/>
        </w:rPr>
      </w:pPr>
      <w:r w:rsidRPr="000863B1">
        <w:rPr>
          <w:sz w:val="28"/>
          <w:szCs w:val="28"/>
        </w:rPr>
        <w:t xml:space="preserve">Данная выплата осуществляется в автоматическом режиме, без предоставления дополнительных документов, гражданам с детьми, достигшими в период с 1 апреля 2020 года по 1 марта 2021 года возраста одного года или двух лет, в случае, если эта мера поддержки была ранее уже назначена и срок ее назначения заканчивается в указанный период. </w:t>
      </w:r>
    </w:p>
    <w:p w:rsidR="000863B1" w:rsidRPr="000863B1" w:rsidRDefault="000863B1" w:rsidP="000863B1">
      <w:pPr>
        <w:pStyle w:val="a8"/>
        <w:jc w:val="both"/>
        <w:rPr>
          <w:sz w:val="28"/>
          <w:szCs w:val="28"/>
        </w:rPr>
      </w:pPr>
      <w:r w:rsidRPr="000863B1">
        <w:rPr>
          <w:sz w:val="28"/>
          <w:szCs w:val="28"/>
        </w:rPr>
        <w:t>В случае</w:t>
      </w:r>
      <w:proofErr w:type="gramStart"/>
      <w:r w:rsidRPr="000863B1">
        <w:rPr>
          <w:sz w:val="28"/>
          <w:szCs w:val="28"/>
        </w:rPr>
        <w:t>,</w:t>
      </w:r>
      <w:proofErr w:type="gramEnd"/>
      <w:r w:rsidRPr="000863B1">
        <w:rPr>
          <w:sz w:val="28"/>
          <w:szCs w:val="28"/>
        </w:rPr>
        <w:t xml:space="preserve"> если граждане претендуют на эту меру социальной поддержки впервые, то им необходимо написать заявление, подготовить документы и обратиться в органы социальной защиты населения по месту жительства либо многофункциональные центры предоставления государственных (муниципальных) услуг. </w:t>
      </w:r>
    </w:p>
    <w:p w:rsidR="00587B38" w:rsidRPr="001F1A4B" w:rsidRDefault="007160F4" w:rsidP="009C534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Получить необходимую консультацию по оформлению и продлению ежемесячной выплаты можно </w:t>
      </w:r>
      <w:r w:rsidR="001F1A4B"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администрации Беловского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4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тел. </w:t>
      </w:r>
      <w:r w:rsidR="001F1A4B">
        <w:rPr>
          <w:rFonts w:ascii="Times New Roman" w:hAnsi="Times New Roman" w:cs="Times New Roman"/>
          <w:b/>
          <w:sz w:val="28"/>
          <w:szCs w:val="28"/>
          <w:u w:val="single"/>
        </w:rPr>
        <w:t xml:space="preserve">8(38452) </w:t>
      </w:r>
      <w:r w:rsidRPr="001F1A4B">
        <w:rPr>
          <w:rFonts w:ascii="Times New Roman" w:hAnsi="Times New Roman" w:cs="Times New Roman"/>
          <w:b/>
          <w:sz w:val="28"/>
          <w:szCs w:val="28"/>
          <w:u w:val="single"/>
        </w:rPr>
        <w:t>4-61-07.</w:t>
      </w:r>
    </w:p>
    <w:sectPr w:rsidR="00587B38" w:rsidRPr="001F1A4B" w:rsidSect="0033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F6" w:rsidRDefault="00DF1EF6" w:rsidP="00587B38">
      <w:pPr>
        <w:spacing w:after="0" w:line="240" w:lineRule="auto"/>
      </w:pPr>
      <w:r>
        <w:separator/>
      </w:r>
    </w:p>
  </w:endnote>
  <w:endnote w:type="continuationSeparator" w:id="0">
    <w:p w:rsidR="00DF1EF6" w:rsidRDefault="00DF1EF6" w:rsidP="0058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8" w:rsidRDefault="00587B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8" w:rsidRDefault="00587B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8" w:rsidRDefault="00587B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F6" w:rsidRDefault="00DF1EF6" w:rsidP="00587B38">
      <w:pPr>
        <w:spacing w:after="0" w:line="240" w:lineRule="auto"/>
      </w:pPr>
      <w:r>
        <w:separator/>
      </w:r>
    </w:p>
  </w:footnote>
  <w:footnote w:type="continuationSeparator" w:id="0">
    <w:p w:rsidR="00DF1EF6" w:rsidRDefault="00DF1EF6" w:rsidP="0058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8" w:rsidRDefault="00587B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8" w:rsidRDefault="00587B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8" w:rsidRDefault="00587B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345"/>
    <w:rsid w:val="000863B1"/>
    <w:rsid w:val="001F1A4B"/>
    <w:rsid w:val="00331771"/>
    <w:rsid w:val="003F3585"/>
    <w:rsid w:val="0058673C"/>
    <w:rsid w:val="00587B38"/>
    <w:rsid w:val="005E6BF0"/>
    <w:rsid w:val="007160F4"/>
    <w:rsid w:val="008C4996"/>
    <w:rsid w:val="009C5345"/>
    <w:rsid w:val="00DF1EF6"/>
    <w:rsid w:val="00E6099E"/>
    <w:rsid w:val="00F0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C5345"/>
  </w:style>
  <w:style w:type="character" w:styleId="a3">
    <w:name w:val="Hyperlink"/>
    <w:basedOn w:val="a0"/>
    <w:uiPriority w:val="99"/>
    <w:semiHidden/>
    <w:unhideWhenUsed/>
    <w:rsid w:val="009C534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8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7B38"/>
  </w:style>
  <w:style w:type="paragraph" w:styleId="a6">
    <w:name w:val="footer"/>
    <w:basedOn w:val="a"/>
    <w:link w:val="a7"/>
    <w:uiPriority w:val="99"/>
    <w:semiHidden/>
    <w:unhideWhenUsed/>
    <w:rsid w:val="0058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7B38"/>
  </w:style>
  <w:style w:type="paragraph" w:styleId="a8">
    <w:name w:val="Normal (Web)"/>
    <w:basedOn w:val="a"/>
    <w:uiPriority w:val="99"/>
    <w:semiHidden/>
    <w:unhideWhenUsed/>
    <w:rsid w:val="0008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Админ</cp:lastModifiedBy>
  <cp:revision>7</cp:revision>
  <dcterms:created xsi:type="dcterms:W3CDTF">2020-11-23T01:44:00Z</dcterms:created>
  <dcterms:modified xsi:type="dcterms:W3CDTF">2020-12-01T09:09:00Z</dcterms:modified>
</cp:coreProperties>
</file>